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7B" w:rsidRDefault="00E8777B" w:rsidP="00E87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2</w:t>
      </w:r>
    </w:p>
    <w:p w:rsidR="008B375E" w:rsidRPr="00E8777B" w:rsidRDefault="008B375E" w:rsidP="00E87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техническому заданию </w:t>
      </w:r>
    </w:p>
    <w:p w:rsidR="00E8777B" w:rsidRDefault="00E8777B" w:rsidP="00E8777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</w:p>
    <w:p w:rsidR="00E8777B" w:rsidRPr="00E8777B" w:rsidRDefault="00E8777B" w:rsidP="00E8777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СОСТАВ </w:t>
      </w:r>
      <w:r w:rsidR="00925718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ОТЧЕТНО</w:t>
      </w:r>
      <w:r w:rsidRPr="00E8777B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Й ДОКУМЕНТАЦИИ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E8777B" w:rsidRPr="00E8777B" w:rsidRDefault="00E8777B" w:rsidP="00E8777B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Настоящим приложением определятся состав и содержание разрабатываемой </w:t>
      </w:r>
      <w:r w:rsidR="008B375E">
        <w:rPr>
          <w:rFonts w:ascii="Times New Roman" w:eastAsia="Arial Unicode MS" w:hAnsi="Times New Roman" w:cs="Times New Roman"/>
          <w:kern w:val="1"/>
          <w:sz w:val="24"/>
          <w:szCs w:val="24"/>
        </w:rPr>
        <w:t>Исполнителем</w:t>
      </w:r>
      <w:r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</w:t>
      </w:r>
      <w:r w:rsidR="008B375E">
        <w:rPr>
          <w:rFonts w:ascii="Times New Roman" w:eastAsia="Arial Unicode MS" w:hAnsi="Times New Roman" w:cs="Times New Roman"/>
          <w:kern w:val="1"/>
          <w:sz w:val="24"/>
          <w:szCs w:val="24"/>
        </w:rPr>
        <w:t>отчетной документации (далее – ОД)</w:t>
      </w: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в зависимости от перечня строительно-монтажных и пуско-наладочных работ по Объекту.</w:t>
      </w:r>
    </w:p>
    <w:p w:rsidR="00E8777B" w:rsidRPr="00E8777B" w:rsidRDefault="00E8777B" w:rsidP="00E8777B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Разработку </w:t>
      </w:r>
      <w:r w:rsidR="008B375E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ОД </w:t>
      </w: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вести в соответствии с техническими требованиями</w:t>
      </w:r>
      <w:r w:rsidR="008B375E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</w:t>
      </w:r>
      <w:r w:rsidR="008B375E" w:rsidRPr="00C73AC0">
        <w:rPr>
          <w:rFonts w:ascii="Times New Roman" w:hAnsi="Times New Roman" w:cs="Times New Roman"/>
          <w:sz w:val="24"/>
          <w:szCs w:val="24"/>
        </w:rPr>
        <w:t>и иными нормативно-техническими требованиями (в том числе, СНиПы, ГОСТы и т.д.)</w:t>
      </w:r>
    </w:p>
    <w:p w:rsidR="00E8777B" w:rsidRPr="00E8777B" w:rsidRDefault="00E8777B" w:rsidP="00E8777B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Список используемых сокращений: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СМР – Строительно-монтажные работы;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ПНР – Пуско-наладочные работы;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ОПД – Оборудование передачи данных;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АРМ – Автоматизированное рабочее место;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АТСР – Автоматическая телефонная станция режимной связи;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АТСО – Автоматическая телефонная станция открытой связи;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iCs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РМК – Программно-аппаратный комплекс ручного междугородного коммутатора;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iCs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ВТС – Ведомственная телефонная сеть;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iCs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ЗВКС – Закрытая видеокоференцсвязь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iCs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ТФоП –Телефонная сеть общего пользования;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РСРТС – Распределительная сеть режимной телефонной связи;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РСОТС – Распределительная сеть открытой телефонной связи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ЛВСЗС – Локальная вычислительная сеть закрытого сегмента;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ЛВСОС – Локальная вычислительная сеть открытого сегмента;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ШКОН – Шкаф оптический настенный;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ВЭРС – Выделенная электрическая распределительная сеть;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ГРЩ – Главный распределительный щит;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ОС – Охранная сигнализация;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ТЗС – Терминальная земная станция спутниковой связи</w:t>
      </w: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ЛС – Линейно-кабельные сооружения;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>КНС – Кабеленесущие системы;</w:t>
      </w:r>
    </w:p>
    <w:p w:rsidR="00E8777B" w:rsidRPr="00E8777B" w:rsidRDefault="00E8777B" w:rsidP="00E8777B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Состав альбомов и томов </w:t>
      </w:r>
      <w:r w:rsidR="008B375E">
        <w:rPr>
          <w:rFonts w:ascii="Times New Roman" w:eastAsia="Arial Unicode MS" w:hAnsi="Times New Roman" w:cs="Times New Roman"/>
          <w:kern w:val="1"/>
          <w:sz w:val="24"/>
          <w:szCs w:val="24"/>
        </w:rPr>
        <w:t>ОД</w:t>
      </w: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в зависимости от перечня ПНР по Объекту (ХХХХ – четырехзначный код объекта):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84"/>
        <w:gridCol w:w="3118"/>
        <w:gridCol w:w="2552"/>
      </w:tblGrid>
      <w:tr w:rsidR="00E8777B" w:rsidRPr="00E8777B" w:rsidTr="00DB2FA3">
        <w:trPr>
          <w:trHeight w:val="284"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Номер тома/</w:t>
            </w:r>
          </w:p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альбома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альбома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СМР/ПНР по Объекту согласно Дополнительному соглашению, для которого разрабатывается документ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</w:t>
            </w:r>
          </w:p>
        </w:tc>
        <w:tc>
          <w:tcPr>
            <w:tcW w:w="1984" w:type="dxa"/>
            <w:vAlign w:val="center"/>
          </w:tcPr>
          <w:p w:rsidR="00E8777B" w:rsidRPr="00E8777B" w:rsidRDefault="00E8777B" w:rsidP="008B375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</w:t>
            </w:r>
            <w:r w:rsidR="008B3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685015</w:t>
            </w: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Ц1</w:t>
            </w:r>
            <w:r w:rsidR="008C31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="008B3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1-</w:t>
            </w: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ХХХХ-ОПД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Оборудование передачи данных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ПНР ОПД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2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АТСР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Автоматическая телефонная станция режимной связи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ПНР АТСР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3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АТСО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Автоматическая телефонная станция открытой связи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ПНР АТСО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Альбом 4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РСРТС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Распределительная сеть режимной телефонной связи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СМР РСРТС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5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РСОТС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Распределительная сеть открытой телефонной связи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СМР РСОТС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6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ЛВСЗС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Локальная вычислительная сеть закрытого сегмента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СМР ЛВСЗС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7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ЛВСОС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Локальная вычислительная сеть открытого сегмента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СМР ЛВСОС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8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ВЭРС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Выделенная электрическая распределительная сеть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ОПД,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АТСР,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АТСО,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РМК,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СМР ЛВСЗС ВЭРС,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СМР ЛВСОС ВЭРС,</w:t>
            </w:r>
          </w:p>
          <w:p w:rsidR="001801D8" w:rsidRDefault="00E8777B" w:rsidP="001801D8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ССС,</w:t>
            </w:r>
            <w:r w:rsidR="001801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1801D8" w:rsidRDefault="00E8777B" w:rsidP="001801D8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ЦРРС</w:t>
            </w:r>
            <w:r w:rsidR="0018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ПНР ТЗС,</w:t>
            </w:r>
          </w:p>
          <w:p w:rsidR="001801D8" w:rsidRPr="00E8777B" w:rsidRDefault="001801D8" w:rsidP="001801D8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ВН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9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Охранная сигнализация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ОПД (в части закрытого сегмента),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ПНР АТСР,</w:t>
            </w:r>
          </w:p>
          <w:p w:rsidR="00E8777B" w:rsidRPr="00E8777B" w:rsidRDefault="00E8777B" w:rsidP="00E8777B">
            <w:pPr>
              <w:widowControl w:val="0"/>
              <w:tabs>
                <w:tab w:val="left" w:pos="142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E8777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СМР ЛВСЗС ОХР,</w:t>
            </w:r>
          </w:p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СМР РСРТС ОХР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10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КНС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Кабеленесущие системы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СМР РСРТС,</w:t>
            </w:r>
          </w:p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СМР РСОТС,</w:t>
            </w:r>
          </w:p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СМР ЛВСЗС,</w:t>
            </w:r>
          </w:p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СМР ЛВСОС,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11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ССС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Станция спутниковой связи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ССС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12</w:t>
            </w:r>
          </w:p>
        </w:tc>
        <w:tc>
          <w:tcPr>
            <w:tcW w:w="1984" w:type="dxa"/>
            <w:vAlign w:val="center"/>
          </w:tcPr>
          <w:p w:rsidR="00E8777B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ЦРРС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Цифровая радиорелейная станция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ЦРРС</w:t>
            </w:r>
          </w:p>
        </w:tc>
      </w:tr>
      <w:tr w:rsidR="00CA552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CA552B" w:rsidRPr="00550370" w:rsidRDefault="00CA552B" w:rsidP="00550370">
            <w:pPr>
              <w:pStyle w:val="a3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Альбом 1</w:t>
            </w:r>
            <w:r w:rsidR="00550370">
              <w:rPr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CA552B" w:rsidRPr="00926C72" w:rsidRDefault="008B375E" w:rsidP="008C31D4">
            <w:pPr>
              <w:pStyle w:val="a3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ВТК-685015- Ц15-1-ХХХХ-</w:t>
            </w:r>
            <w:r w:rsidR="00CA552B" w:rsidRPr="007A3C8C">
              <w:rPr>
                <w:iCs/>
                <w:sz w:val="24"/>
                <w:szCs w:val="24"/>
              </w:rPr>
              <w:t>РМК</w:t>
            </w:r>
          </w:p>
        </w:tc>
        <w:tc>
          <w:tcPr>
            <w:tcW w:w="3118" w:type="dxa"/>
            <w:vAlign w:val="center"/>
          </w:tcPr>
          <w:p w:rsidR="00CA552B" w:rsidRPr="007A3C8C" w:rsidRDefault="00CA552B" w:rsidP="00DB2FA3">
            <w:pPr>
              <w:pStyle w:val="a3"/>
              <w:rPr>
                <w:iCs/>
                <w:sz w:val="24"/>
                <w:szCs w:val="24"/>
              </w:rPr>
            </w:pPr>
            <w:r w:rsidRPr="007A3C8C">
              <w:rPr>
                <w:iCs/>
                <w:sz w:val="24"/>
                <w:szCs w:val="24"/>
              </w:rPr>
              <w:t>Программно-аппаратный комплекс ручного междугородного коммутатора</w:t>
            </w:r>
          </w:p>
        </w:tc>
        <w:tc>
          <w:tcPr>
            <w:tcW w:w="2552" w:type="dxa"/>
            <w:vAlign w:val="center"/>
          </w:tcPr>
          <w:p w:rsidR="00CA552B" w:rsidRPr="000878C5" w:rsidRDefault="00CA552B" w:rsidP="00DB2FA3">
            <w:pPr>
              <w:pStyle w:val="a3"/>
              <w:jc w:val="center"/>
              <w:rPr>
                <w:iCs/>
                <w:sz w:val="24"/>
                <w:szCs w:val="24"/>
              </w:rPr>
            </w:pPr>
            <w:r w:rsidRPr="000878C5">
              <w:rPr>
                <w:sz w:val="24"/>
                <w:szCs w:val="24"/>
              </w:rPr>
              <w:t>ПНР РМК</w:t>
            </w:r>
          </w:p>
        </w:tc>
      </w:tr>
      <w:tr w:rsidR="00E8777B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E8777B" w:rsidRPr="00550370" w:rsidRDefault="00CA552B" w:rsidP="005503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</w:t>
            </w:r>
            <w:r w:rsidR="005503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E8777B" w:rsidRPr="00926C72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ВРС</w:t>
            </w:r>
          </w:p>
        </w:tc>
        <w:tc>
          <w:tcPr>
            <w:tcW w:w="3118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Внешние распределительные сети</w:t>
            </w: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E8777B" w:rsidRPr="00E8777B" w:rsidRDefault="00E8777B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оснащении более одного здания/сооружения</w:t>
            </w:r>
          </w:p>
        </w:tc>
      </w:tr>
      <w:tr w:rsidR="001801D8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1801D8" w:rsidRPr="001801D8" w:rsidRDefault="001801D8" w:rsidP="005503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Альбом 15</w:t>
            </w:r>
          </w:p>
        </w:tc>
        <w:tc>
          <w:tcPr>
            <w:tcW w:w="1984" w:type="dxa"/>
            <w:vAlign w:val="center"/>
          </w:tcPr>
          <w:p w:rsidR="001801D8" w:rsidRPr="00E8777B" w:rsidRDefault="008B375E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180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ЗВКС</w:t>
            </w:r>
          </w:p>
        </w:tc>
        <w:tc>
          <w:tcPr>
            <w:tcW w:w="3118" w:type="dxa"/>
            <w:vAlign w:val="center"/>
          </w:tcPr>
          <w:p w:rsidR="001801D8" w:rsidRDefault="001801D8" w:rsidP="001801D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Закрытая видеоконференцсвязь</w:t>
            </w:r>
          </w:p>
        </w:tc>
        <w:tc>
          <w:tcPr>
            <w:tcW w:w="2552" w:type="dxa"/>
            <w:vAlign w:val="center"/>
          </w:tcPr>
          <w:p w:rsidR="001801D8" w:rsidRPr="00E8777B" w:rsidRDefault="001801D8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ЗВКС</w:t>
            </w:r>
          </w:p>
        </w:tc>
      </w:tr>
      <w:tr w:rsidR="001801D8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1801D8" w:rsidRDefault="001801D8" w:rsidP="0055037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Альбом 16</w:t>
            </w:r>
          </w:p>
        </w:tc>
        <w:tc>
          <w:tcPr>
            <w:tcW w:w="1984" w:type="dxa"/>
            <w:vAlign w:val="center"/>
          </w:tcPr>
          <w:p w:rsidR="001801D8" w:rsidRPr="00E8777B" w:rsidRDefault="008B375E" w:rsidP="00B60B2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180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</w:t>
            </w:r>
          </w:p>
        </w:tc>
        <w:tc>
          <w:tcPr>
            <w:tcW w:w="3118" w:type="dxa"/>
            <w:vAlign w:val="center"/>
          </w:tcPr>
          <w:p w:rsidR="001801D8" w:rsidRDefault="001801D8" w:rsidP="00B60B2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Система видеонаблюдения</w:t>
            </w:r>
          </w:p>
        </w:tc>
        <w:tc>
          <w:tcPr>
            <w:tcW w:w="2552" w:type="dxa"/>
            <w:vAlign w:val="center"/>
          </w:tcPr>
          <w:p w:rsidR="001801D8" w:rsidRDefault="001801D8" w:rsidP="00B60B2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ПНР ВН</w:t>
            </w:r>
          </w:p>
        </w:tc>
      </w:tr>
      <w:tr w:rsidR="001801D8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1801D8" w:rsidRPr="00E8777B" w:rsidRDefault="001801D8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Том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1801D8" w:rsidRPr="00E8777B" w:rsidRDefault="009B3E64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 w:rsidR="001801D8"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3118" w:type="dxa"/>
            <w:vAlign w:val="center"/>
          </w:tcPr>
          <w:p w:rsidR="001801D8" w:rsidRPr="00E8777B" w:rsidRDefault="001801D8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7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2552" w:type="dxa"/>
            <w:vAlign w:val="center"/>
          </w:tcPr>
          <w:p w:rsidR="001801D8" w:rsidRPr="00E8777B" w:rsidRDefault="001801D8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5E" w:rsidRPr="00E8777B" w:rsidTr="00DB2FA3">
        <w:trPr>
          <w:trHeight w:val="227"/>
          <w:jc w:val="center"/>
        </w:trPr>
        <w:tc>
          <w:tcPr>
            <w:tcW w:w="1418" w:type="dxa"/>
            <w:vAlign w:val="center"/>
          </w:tcPr>
          <w:p w:rsidR="008B375E" w:rsidRPr="00E8777B" w:rsidRDefault="008B375E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Том 3 </w:t>
            </w:r>
          </w:p>
        </w:tc>
        <w:tc>
          <w:tcPr>
            <w:tcW w:w="1984" w:type="dxa"/>
            <w:vAlign w:val="center"/>
          </w:tcPr>
          <w:p w:rsidR="008B375E" w:rsidRPr="00E8777B" w:rsidRDefault="009B3E64" w:rsidP="008C31D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ВТК-685015- Ц15-1-ХХХХ-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Ведомость</w:t>
            </w:r>
          </w:p>
        </w:tc>
        <w:tc>
          <w:tcPr>
            <w:tcW w:w="3118" w:type="dxa"/>
            <w:vAlign w:val="center"/>
          </w:tcPr>
          <w:p w:rsidR="008B375E" w:rsidRPr="00E8777B" w:rsidRDefault="008B375E" w:rsidP="00E8777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Ведомость использованных материалов и выполненных работ</w:t>
            </w:r>
          </w:p>
        </w:tc>
        <w:tc>
          <w:tcPr>
            <w:tcW w:w="2552" w:type="dxa"/>
            <w:vAlign w:val="center"/>
          </w:tcPr>
          <w:p w:rsidR="008B375E" w:rsidRPr="00E8777B" w:rsidRDefault="009B3E64" w:rsidP="009B3E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по всем  альбомам СМР и ПНР</w:t>
            </w:r>
          </w:p>
        </w:tc>
      </w:tr>
    </w:tbl>
    <w:p w:rsidR="00E8777B" w:rsidRDefault="00E8777B" w:rsidP="00E8777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E8777B" w:rsidRPr="006830DD" w:rsidRDefault="00E8777B" w:rsidP="006830DD">
      <w:pPr>
        <w:pStyle w:val="a5"/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6830DD">
        <w:rPr>
          <w:rFonts w:ascii="Times New Roman" w:eastAsia="Arial Unicode MS" w:hAnsi="Times New Roman" w:cs="Times New Roman"/>
          <w:kern w:val="1"/>
          <w:sz w:val="24"/>
          <w:szCs w:val="24"/>
        </w:rPr>
        <w:t>Общее количество</w:t>
      </w:r>
      <w:r w:rsidR="006830DD" w:rsidRPr="006830DD">
        <w:rPr>
          <w:rFonts w:ascii="Times New Roman" w:eastAsia="Arial Unicode MS" w:hAnsi="Times New Roman" w:cs="Times New Roman"/>
          <w:kern w:val="1"/>
          <w:sz w:val="24"/>
          <w:szCs w:val="24"/>
        </w:rPr>
        <w:t>, наименование</w:t>
      </w:r>
      <w:r w:rsidRPr="006830DD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и состав Альбомов не может быть меньше, чем количество альбомов в Техническом решении, предоставленном Заказчиком и согласованном Получателем. </w:t>
      </w:r>
    </w:p>
    <w:p w:rsidR="00E8777B" w:rsidRDefault="00E8777B" w:rsidP="00E8777B">
      <w:pPr>
        <w:widowControl w:val="0"/>
        <w:suppressAutoHyphens/>
        <w:spacing w:after="0" w:line="240" w:lineRule="auto"/>
        <w:ind w:left="792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E8777B" w:rsidRPr="00E8777B" w:rsidRDefault="00E8777B" w:rsidP="00E8777B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Содержание </w:t>
      </w:r>
      <w:r>
        <w:rPr>
          <w:rFonts w:ascii="Times New Roman" w:eastAsia="Arial Unicode MS" w:hAnsi="Times New Roman" w:cs="Times New Roman"/>
          <w:kern w:val="1"/>
          <w:sz w:val="24"/>
          <w:szCs w:val="24"/>
        </w:rPr>
        <w:t>1</w:t>
      </w: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тома исполнительной документации:</w:t>
      </w:r>
    </w:p>
    <w:p w:rsidR="00E8777B" w:rsidRPr="00E8777B" w:rsidRDefault="00E8777B" w:rsidP="00E8777B">
      <w:pPr>
        <w:widowControl w:val="0"/>
        <w:suppressAutoHyphens/>
        <w:spacing w:after="0" w:line="240" w:lineRule="auto"/>
        <w:ind w:left="792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Общий журнал работ;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Акты проведения входного контроля</w:t>
      </w:r>
      <w:r w:rsidR="009B3E64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материалов</w:t>
      </w: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;</w:t>
      </w:r>
      <w:r w:rsidRPr="009B3E64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</w:t>
      </w:r>
    </w:p>
    <w:p w:rsidR="00E8777B" w:rsidRPr="00E8777B" w:rsidRDefault="009B3E64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hyperlink r:id="rId6" w:history="1">
        <w:r w:rsidR="00E8777B" w:rsidRPr="00E8777B">
          <w:rPr>
            <w:rFonts w:ascii="Times New Roman" w:eastAsia="Arial Unicode MS" w:hAnsi="Times New Roman" w:cs="Times New Roman"/>
            <w:kern w:val="1"/>
            <w:sz w:val="24"/>
            <w:szCs w:val="24"/>
          </w:rPr>
          <w:t>Акт приемки-передачи оборудования в монтаж</w:t>
        </w:r>
      </w:hyperlink>
      <w:r w:rsidR="00E8777B"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;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Таблица данных (перечень оборудования с серийными номерами и месторасположением, характеристика, состав узла связи и распределительной сети);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Акт освидетельствования скрытых работ 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Протоколы измерений параметров линий связи</w:t>
      </w:r>
    </w:p>
    <w:p w:rsidR="00E8777B" w:rsidRPr="00E8777B" w:rsidRDefault="00E8777B" w:rsidP="00E8777B">
      <w:pPr>
        <w:widowControl w:val="0"/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Протоколы на ВОЛС: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Протоколы измерения электрического сопротивления внешней полиэтиленовой оболочки ВОК (бронепокровы - «земля») перед прокладкой (ВОЛС  ПТЭ-9)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входного контроля строительных длин ВОК на барабане (ВОЛС-РД-4)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и измерения затухания ОВ  строительной длины кабеля после прокладки (ВОЛС-РД-4)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Рефлектограмма оптических волокон смонтированной кабельной линии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измерения сопротивления изоляции внешней полиэтиленовой оболочки ВОК (бронепокровы - «земля») после прокладки (ВОЛС-ПТЭ-9)</w:t>
      </w:r>
    </w:p>
    <w:p w:rsidR="00E8777B" w:rsidRPr="00E8777B" w:rsidRDefault="00E8777B" w:rsidP="00E8777B">
      <w:pPr>
        <w:widowControl w:val="0"/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Протоколы на симметричный кабель: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электрических измерений постоянным током симметричного кабеля  перед прокладкой (4-МВЛКС)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электрических измерений постоянным током межстанционной кабельной линии (2-КЛМС)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измерений защищенности на дальнем конце (6-МВЛКС)</w:t>
      </w:r>
    </w:p>
    <w:p w:rsidR="00E8777B" w:rsidRPr="00E8777B" w:rsidRDefault="00E8777B" w:rsidP="00E8777B">
      <w:pPr>
        <w:widowControl w:val="0"/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Протоколы монтажа муфт и кроссов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Паспорт на смонтированный оптический кросс (ВОЛС–РД-4)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измерений неразъемных (сварных) соединений на смонтированную муфту №            оптического кабеля (ВОЛС – ПТЭ-5)</w:t>
      </w:r>
    </w:p>
    <w:p w:rsidR="00E8777B" w:rsidRPr="00E8777B" w:rsidRDefault="00E8777B" w:rsidP="00E8777B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Паспорта на смонтированные оптические  муфты (ВОЛС–РД4)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spacing w:val="-1"/>
          <w:kern w:val="1"/>
          <w:sz w:val="24"/>
          <w:szCs w:val="24"/>
        </w:rPr>
        <w:lastRenderedPageBreak/>
        <w:t>Технический отчет испытания электроустановки: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Пояснительная записка;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№ 1 визуального осмотра;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№ 2 проверки наличия цепи между заземлённой электроустановкой и элементами заземлённой установки;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№ 3 измерения сопротивления изоляции проводов, кабелей и обмоток электрических машин;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№ 4 проверки согласования параметров цепи «фаза-нуль» с характеристиками аппаратов защиты и непрерывности защитных проводников;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Протокол №5 проверки автоматических выключателей напряжением до 1000 В;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spacing w:val="-1"/>
          <w:kern w:val="1"/>
          <w:sz w:val="24"/>
          <w:szCs w:val="24"/>
        </w:rPr>
        <w:t>Протокол №6 контрольного разряда – заряда аккумуляторной батареи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Копия свидетельства о регистрации электроизмерительной лаборатории;</w:t>
      </w:r>
    </w:p>
    <w:p w:rsidR="00E8777B" w:rsidRP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Ведомость дефектов;</w:t>
      </w:r>
    </w:p>
    <w:p w:rsidR="00E8777B" w:rsidRDefault="00E8777B" w:rsidP="00E8777B">
      <w:pPr>
        <w:widowControl w:val="0"/>
        <w:numPr>
          <w:ilvl w:val="0"/>
          <w:numId w:val="4"/>
        </w:numPr>
        <w:suppressAutoHyphens/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kern w:val="1"/>
          <w:sz w:val="24"/>
          <w:szCs w:val="24"/>
        </w:rPr>
        <w:t>Заключение о пригодности оборудования к эксплуатации.</w:t>
      </w:r>
    </w:p>
    <w:p w:rsidR="009A3993" w:rsidRPr="00E8777B" w:rsidRDefault="009A3993" w:rsidP="009A399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Свидетельства о поверке </w:t>
      </w:r>
      <w:r w:rsidRPr="009A3993">
        <w:rPr>
          <w:rFonts w:ascii="Times New Roman" w:eastAsia="Arial Unicode MS" w:hAnsi="Times New Roman" w:cs="Times New Roman"/>
          <w:kern w:val="1"/>
          <w:sz w:val="24"/>
          <w:szCs w:val="24"/>
        </w:rPr>
        <w:t>измерительного оборудования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spacing w:val="-1"/>
          <w:kern w:val="1"/>
          <w:sz w:val="24"/>
          <w:szCs w:val="24"/>
        </w:rPr>
        <w:t>Акт об окончании монтажных работ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spacing w:val="-1"/>
          <w:kern w:val="1"/>
          <w:sz w:val="24"/>
          <w:szCs w:val="24"/>
        </w:rPr>
        <w:t>Сертификаты на материалы и оборудование</w:t>
      </w:r>
    </w:p>
    <w:p w:rsidR="00E8777B" w:rsidRPr="00E8777B" w:rsidRDefault="00E8777B" w:rsidP="00E8777B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E8777B">
        <w:rPr>
          <w:rFonts w:ascii="Times New Roman" w:eastAsia="Arial Unicode MS" w:hAnsi="Times New Roman" w:cs="Times New Roman"/>
          <w:spacing w:val="-1"/>
          <w:kern w:val="1"/>
          <w:sz w:val="24"/>
          <w:szCs w:val="24"/>
        </w:rPr>
        <w:t>Лицензии на допуск подрядной организации</w:t>
      </w:r>
      <w:bookmarkStart w:id="0" w:name="_GoBack"/>
      <w:bookmarkEnd w:id="0"/>
    </w:p>
    <w:p w:rsidR="00F41AF6" w:rsidRDefault="00F41AF6"/>
    <w:sectPr w:rsidR="00F41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347E"/>
    <w:multiLevelType w:val="hybridMultilevel"/>
    <w:tmpl w:val="A154C05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E114D0"/>
    <w:multiLevelType w:val="multilevel"/>
    <w:tmpl w:val="8B221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5713A5"/>
    <w:multiLevelType w:val="multilevel"/>
    <w:tmpl w:val="14CE9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529A2C58"/>
    <w:multiLevelType w:val="multilevel"/>
    <w:tmpl w:val="E730A11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77B"/>
    <w:rsid w:val="001801D8"/>
    <w:rsid w:val="00364452"/>
    <w:rsid w:val="00550370"/>
    <w:rsid w:val="005649BC"/>
    <w:rsid w:val="00641AAF"/>
    <w:rsid w:val="006830DD"/>
    <w:rsid w:val="006D1246"/>
    <w:rsid w:val="008B375E"/>
    <w:rsid w:val="008C31D4"/>
    <w:rsid w:val="00925718"/>
    <w:rsid w:val="00926C72"/>
    <w:rsid w:val="00946905"/>
    <w:rsid w:val="009A3993"/>
    <w:rsid w:val="009B3E64"/>
    <w:rsid w:val="00B0092E"/>
    <w:rsid w:val="00CA552B"/>
    <w:rsid w:val="00DF7D47"/>
    <w:rsid w:val="00E84F06"/>
    <w:rsid w:val="00E8777B"/>
    <w:rsid w:val="00F4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A55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A5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830D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6445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6445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6445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6445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6445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64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4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A55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A5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830D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6445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6445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6445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6445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6445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64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4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d.ostroumov\AppData\Local\Microsoft\Windows\AppData\Local\Microsoft\Windows\Temporary%20Internet%20Files\Content.Outlook\ACF1E18T\&#1060;&#1086;&#1088;&#1084;&#1099;\&#1055;&#1088;&#1086;&#1090;&#1086;&#1082;&#1086;&#1083;&#1099;_%20&#1087;&#1086;%20%20&#1101;&#1083;&#1077;&#1082;&#1090;&#1088;&#1086;&#1084;&#1086;&#1085;&#1090;&#1072;&#1078;&#1085;&#1099;&#1084;%20&#1088;&#1072;&#1073;&#1086;&#1090;&#1072;&#1084;\&#1060;&#1086;&#1088;&#1084;&#1099;_&#1042;&#1057;&#1053;123-90\&#1060;&#1086;&#1088;&#1084;&#1072;_&#1052;-25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Алексей Анатольевич</dc:creator>
  <cp:lastModifiedBy>Колунов Евгений Борисович</cp:lastModifiedBy>
  <cp:revision>3</cp:revision>
  <cp:lastPrinted>2016-09-23T09:22:00Z</cp:lastPrinted>
  <dcterms:created xsi:type="dcterms:W3CDTF">2016-12-13T12:22:00Z</dcterms:created>
  <dcterms:modified xsi:type="dcterms:W3CDTF">2016-12-13T12:41:00Z</dcterms:modified>
</cp:coreProperties>
</file>